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lang w:val="en-US" w:eastAsia="zh-CN"/>
        </w:rPr>
      </w:pPr>
      <w:r>
        <w:rPr>
          <w:rFonts w:hint="eastAsia"/>
          <w:sz w:val="28"/>
          <w:szCs w:val="28"/>
          <w:lang w:val="en-US" w:eastAsia="zh-CN"/>
        </w:rPr>
        <w:t>评分表</w:t>
      </w:r>
    </w:p>
    <w:tbl>
      <w:tblPr>
        <w:tblStyle w:val="2"/>
        <w:tblW w:w="100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7"/>
        <w:gridCol w:w="1536"/>
        <w:gridCol w:w="6732"/>
        <w:gridCol w:w="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8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b/>
                <w:sz w:val="24"/>
                <w:szCs w:val="24"/>
              </w:rPr>
            </w:pPr>
            <w:bookmarkStart w:id="0" w:name="_GoBack"/>
            <w:bookmarkEnd w:id="0"/>
            <w:r>
              <w:rPr>
                <w:rFonts w:hint="eastAsia" w:ascii="宋体" w:hAnsi="宋体" w:eastAsia="宋体"/>
                <w:b/>
                <w:sz w:val="24"/>
                <w:szCs w:val="24"/>
              </w:rPr>
              <w:t>序号</w:t>
            </w: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b/>
                <w:sz w:val="24"/>
                <w:szCs w:val="24"/>
              </w:rPr>
            </w:pPr>
            <w:r>
              <w:rPr>
                <w:rFonts w:hint="eastAsia" w:ascii="宋体" w:hAnsi="宋体" w:eastAsia="宋体"/>
                <w:b/>
                <w:sz w:val="24"/>
                <w:szCs w:val="24"/>
              </w:rPr>
              <w:t>评审项目</w:t>
            </w:r>
          </w:p>
        </w:tc>
        <w:tc>
          <w:tcPr>
            <w:tcW w:w="673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b/>
                <w:sz w:val="24"/>
                <w:szCs w:val="24"/>
              </w:rPr>
            </w:pPr>
            <w:r>
              <w:rPr>
                <w:rFonts w:hint="eastAsia" w:ascii="宋体" w:hAnsi="宋体" w:eastAsia="宋体"/>
                <w:b/>
                <w:sz w:val="24"/>
                <w:szCs w:val="24"/>
              </w:rPr>
              <w:t>评审内容</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b/>
                <w:sz w:val="24"/>
                <w:szCs w:val="24"/>
              </w:rPr>
            </w:pPr>
            <w:r>
              <w:rPr>
                <w:rFonts w:hint="eastAsia" w:ascii="宋体" w:hAnsi="宋体" w:eastAsia="宋体"/>
                <w:b/>
                <w:sz w:val="24"/>
                <w:szCs w:val="24"/>
              </w:rPr>
              <w:t>单项分数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88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r>
              <w:rPr>
                <w:rFonts w:hint="eastAsia" w:ascii="宋体" w:hAnsi="宋体" w:eastAsia="宋体"/>
                <w:sz w:val="24"/>
                <w:szCs w:val="24"/>
              </w:rPr>
              <w:t>1</w:t>
            </w: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r>
              <w:rPr>
                <w:rFonts w:hint="eastAsia" w:ascii="宋体" w:hAnsi="宋体" w:eastAsia="宋体"/>
                <w:sz w:val="24"/>
                <w:szCs w:val="24"/>
              </w:rPr>
              <w:t>技术指标和配置</w:t>
            </w:r>
          </w:p>
        </w:tc>
        <w:tc>
          <w:tcPr>
            <w:tcW w:w="6732"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sz w:val="24"/>
                <w:szCs w:val="24"/>
                <w:lang w:val="en-US" w:eastAsia="zh-CN"/>
              </w:rPr>
            </w:pPr>
            <w:r>
              <w:rPr>
                <w:rFonts w:hint="eastAsia" w:ascii="宋体" w:hAnsi="宋体" w:eastAsia="宋体"/>
                <w:sz w:val="24"/>
                <w:szCs w:val="24"/>
                <w:lang w:val="en-US" w:eastAsia="zh-CN"/>
              </w:rPr>
              <w:t>根据投标人对本项目需求的理解及实施方案的质量进行评分：</w:t>
            </w:r>
          </w:p>
          <w:p>
            <w:pPr>
              <w:rPr>
                <w:rFonts w:hint="eastAsia" w:ascii="宋体" w:hAnsi="宋体" w:eastAsia="宋体"/>
                <w:sz w:val="24"/>
                <w:szCs w:val="24"/>
              </w:rPr>
            </w:pPr>
            <w:r>
              <w:rPr>
                <w:rFonts w:hint="eastAsia" w:ascii="宋体" w:hAnsi="宋体" w:eastAsia="宋体"/>
                <w:sz w:val="24"/>
                <w:szCs w:val="24"/>
                <w:lang w:val="en-US" w:eastAsia="zh-CN"/>
              </w:rPr>
              <w:t>1.</w:t>
            </w:r>
            <w:r>
              <w:rPr>
                <w:rFonts w:hint="eastAsia" w:ascii="宋体" w:hAnsi="宋体" w:eastAsia="宋体"/>
                <w:sz w:val="24"/>
                <w:szCs w:val="24"/>
              </w:rPr>
              <w:t>完全理解并</w:t>
            </w:r>
            <w:r>
              <w:rPr>
                <w:rFonts w:hint="eastAsia" w:ascii="宋体" w:hAnsi="宋体" w:eastAsia="宋体"/>
                <w:sz w:val="24"/>
                <w:szCs w:val="24"/>
                <w:lang w:val="en-US" w:eastAsia="zh-CN"/>
              </w:rPr>
              <w:t>高于</w:t>
            </w:r>
            <w:r>
              <w:rPr>
                <w:rFonts w:hint="eastAsia" w:ascii="宋体" w:hAnsi="宋体" w:eastAsia="宋体"/>
                <w:sz w:val="24"/>
                <w:szCs w:val="24"/>
              </w:rPr>
              <w:t>采购需求，项目方案内容完整、详细、表述清晰、科学合理、切实可行，得</w:t>
            </w:r>
            <w:r>
              <w:rPr>
                <w:rFonts w:hint="eastAsia" w:ascii="宋体" w:hAnsi="宋体" w:eastAsia="宋体"/>
                <w:sz w:val="24"/>
                <w:szCs w:val="24"/>
                <w:lang w:val="en-US" w:eastAsia="zh-CN"/>
              </w:rPr>
              <w:t>20-30</w:t>
            </w:r>
            <w:r>
              <w:rPr>
                <w:rFonts w:hint="eastAsia" w:ascii="宋体" w:hAnsi="宋体" w:eastAsia="宋体"/>
                <w:sz w:val="24"/>
                <w:szCs w:val="24"/>
              </w:rPr>
              <w:t>分；</w:t>
            </w:r>
          </w:p>
          <w:p>
            <w:pPr>
              <w:rPr>
                <w:rFonts w:hint="eastAsia"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rPr>
              <w:t>完全理解</w:t>
            </w:r>
            <w:r>
              <w:rPr>
                <w:rFonts w:hint="eastAsia" w:ascii="宋体" w:hAnsi="宋体" w:eastAsia="宋体"/>
                <w:sz w:val="24"/>
                <w:szCs w:val="24"/>
                <w:lang w:val="en-US" w:eastAsia="zh-CN"/>
              </w:rPr>
              <w:t>并</w:t>
            </w:r>
            <w:r>
              <w:rPr>
                <w:rFonts w:hint="eastAsia" w:ascii="宋体" w:hAnsi="宋体" w:eastAsia="宋体"/>
                <w:sz w:val="24"/>
                <w:szCs w:val="24"/>
              </w:rPr>
              <w:t>完全满足采购需求，</w:t>
            </w:r>
            <w:r>
              <w:rPr>
                <w:rFonts w:hint="eastAsia" w:ascii="宋体" w:hAnsi="宋体" w:eastAsia="宋体"/>
                <w:sz w:val="24"/>
                <w:szCs w:val="24"/>
                <w:lang w:val="en-US" w:eastAsia="zh-CN"/>
              </w:rPr>
              <w:t>项目方案</w:t>
            </w:r>
            <w:r>
              <w:rPr>
                <w:rFonts w:hint="eastAsia" w:ascii="宋体" w:hAnsi="宋体" w:eastAsia="宋体"/>
                <w:sz w:val="24"/>
                <w:szCs w:val="24"/>
              </w:rPr>
              <w:t>内容完整、详细、表述清晰、合理、可行，得</w:t>
            </w:r>
            <w:r>
              <w:rPr>
                <w:rFonts w:hint="eastAsia" w:ascii="宋体" w:hAnsi="宋体" w:eastAsia="宋体"/>
                <w:sz w:val="24"/>
                <w:szCs w:val="24"/>
                <w:lang w:val="en-US" w:eastAsia="zh-CN"/>
              </w:rPr>
              <w:t>10-20</w:t>
            </w:r>
            <w:r>
              <w:rPr>
                <w:rFonts w:hint="eastAsia" w:ascii="宋体" w:hAnsi="宋体" w:eastAsia="宋体"/>
                <w:sz w:val="24"/>
                <w:szCs w:val="24"/>
              </w:rPr>
              <w:t>分；</w:t>
            </w:r>
          </w:p>
          <w:p>
            <w:pPr>
              <w:rPr>
                <w:rFonts w:hint="eastAsia" w:ascii="宋体" w:hAnsi="宋体" w:eastAsia="宋体"/>
                <w:sz w:val="24"/>
                <w:szCs w:val="24"/>
              </w:rPr>
            </w:pPr>
            <w:r>
              <w:rPr>
                <w:rFonts w:hint="eastAsia" w:ascii="宋体" w:hAnsi="宋体" w:eastAsia="宋体"/>
                <w:sz w:val="24"/>
                <w:szCs w:val="24"/>
                <w:lang w:val="en-US" w:eastAsia="zh-CN"/>
              </w:rPr>
              <w:t>3.</w:t>
            </w:r>
            <w:r>
              <w:rPr>
                <w:rFonts w:hint="eastAsia" w:ascii="宋体" w:hAnsi="宋体" w:eastAsia="宋体"/>
                <w:sz w:val="24"/>
                <w:szCs w:val="24"/>
              </w:rPr>
              <w:t>完全满足采购</w:t>
            </w:r>
            <w:r>
              <w:rPr>
                <w:rFonts w:hint="eastAsia" w:ascii="宋体" w:hAnsi="宋体" w:eastAsia="宋体"/>
                <w:sz w:val="24"/>
                <w:szCs w:val="24"/>
                <w:lang w:val="en-US" w:eastAsia="zh-CN"/>
              </w:rPr>
              <w:t>需求，项目方案</w:t>
            </w:r>
            <w:r>
              <w:rPr>
                <w:rFonts w:hint="eastAsia" w:ascii="宋体" w:hAnsi="宋体" w:eastAsia="宋体"/>
                <w:sz w:val="24"/>
                <w:szCs w:val="24"/>
              </w:rPr>
              <w:t>内容基本完整、详细、表述基本清晰、合理、可行性稍差，得</w:t>
            </w:r>
            <w:r>
              <w:rPr>
                <w:rFonts w:hint="eastAsia" w:ascii="宋体" w:hAnsi="宋体" w:eastAsia="宋体"/>
                <w:sz w:val="24"/>
                <w:szCs w:val="24"/>
                <w:lang w:val="en-US" w:eastAsia="zh-CN"/>
              </w:rPr>
              <w:t>1-10</w:t>
            </w:r>
            <w:r>
              <w:rPr>
                <w:rFonts w:hint="eastAsia" w:ascii="宋体" w:hAnsi="宋体" w:eastAsia="宋体"/>
                <w:sz w:val="24"/>
                <w:szCs w:val="24"/>
              </w:rPr>
              <w:t>分；</w:t>
            </w:r>
          </w:p>
          <w:p>
            <w:pPr>
              <w:rPr>
                <w:rFonts w:ascii="宋体" w:hAnsi="宋体" w:eastAsia="宋体"/>
                <w:sz w:val="24"/>
                <w:szCs w:val="24"/>
              </w:rPr>
            </w:pPr>
            <w:r>
              <w:rPr>
                <w:rFonts w:hint="eastAsia" w:ascii="宋体" w:hAnsi="宋体" w:eastAsia="宋体"/>
                <w:sz w:val="24"/>
                <w:szCs w:val="24"/>
                <w:lang w:val="en-US" w:eastAsia="zh-CN"/>
              </w:rPr>
              <w:t>4.</w:t>
            </w:r>
            <w:r>
              <w:rPr>
                <w:rFonts w:hint="eastAsia" w:ascii="宋体" w:hAnsi="宋体" w:eastAsia="宋体"/>
                <w:sz w:val="24"/>
                <w:szCs w:val="24"/>
              </w:rPr>
              <w:t>其他或无响应，得0分。</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8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2</w:t>
            </w: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相关业绩</w:t>
            </w:r>
          </w:p>
        </w:tc>
        <w:tc>
          <w:tcPr>
            <w:tcW w:w="673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sz w:val="24"/>
                <w:szCs w:val="24"/>
              </w:rPr>
            </w:pPr>
            <w:r>
              <w:rPr>
                <w:rFonts w:hint="eastAsia" w:ascii="宋体" w:hAnsi="宋体" w:eastAsia="宋体"/>
                <w:sz w:val="24"/>
                <w:szCs w:val="24"/>
              </w:rPr>
              <w:t>提供202</w:t>
            </w:r>
            <w:r>
              <w:rPr>
                <w:rFonts w:hint="eastAsia" w:ascii="宋体" w:hAnsi="宋体" w:eastAsia="宋体"/>
                <w:sz w:val="24"/>
                <w:szCs w:val="24"/>
                <w:lang w:val="en-US" w:eastAsia="zh-CN"/>
              </w:rPr>
              <w:t>3</w:t>
            </w:r>
            <w:r>
              <w:rPr>
                <w:rFonts w:hint="eastAsia" w:ascii="宋体" w:hAnsi="宋体" w:eastAsia="宋体"/>
                <w:sz w:val="24"/>
                <w:szCs w:val="24"/>
              </w:rPr>
              <w:t>年1月1日至今(以签订合同时间为准)，完成</w:t>
            </w:r>
            <w:r>
              <w:rPr>
                <w:rFonts w:hint="eastAsia" w:ascii="宋体" w:hAnsi="宋体" w:eastAsia="宋体"/>
                <w:sz w:val="24"/>
                <w:szCs w:val="24"/>
                <w:lang w:val="en-US" w:eastAsia="zh-CN"/>
              </w:rPr>
              <w:t>相关的</w:t>
            </w:r>
            <w:r>
              <w:rPr>
                <w:rFonts w:hint="eastAsia" w:ascii="宋体" w:hAnsi="宋体" w:eastAsia="宋体"/>
                <w:sz w:val="24"/>
                <w:szCs w:val="24"/>
              </w:rPr>
              <w:t>有效案例，每提供一个得</w:t>
            </w:r>
            <w:r>
              <w:rPr>
                <w:rFonts w:hint="eastAsia" w:ascii="宋体" w:hAnsi="宋体" w:eastAsia="宋体"/>
                <w:sz w:val="24"/>
                <w:szCs w:val="24"/>
                <w:lang w:val="en-US" w:eastAsia="zh-CN"/>
              </w:rPr>
              <w:t>2</w:t>
            </w:r>
            <w:r>
              <w:rPr>
                <w:rFonts w:hint="eastAsia" w:ascii="宋体" w:hAnsi="宋体" w:eastAsia="宋体"/>
                <w:sz w:val="24"/>
                <w:szCs w:val="24"/>
              </w:rPr>
              <w:t>分，最高得</w:t>
            </w:r>
            <w:r>
              <w:rPr>
                <w:rFonts w:hint="eastAsia" w:ascii="宋体" w:hAnsi="宋体" w:eastAsia="宋体"/>
                <w:sz w:val="24"/>
                <w:szCs w:val="24"/>
                <w:lang w:val="en-US" w:eastAsia="zh-CN"/>
              </w:rPr>
              <w:t>10</w:t>
            </w:r>
            <w:r>
              <w:rPr>
                <w:rFonts w:hint="eastAsia" w:ascii="宋体" w:hAnsi="宋体" w:eastAsia="宋体"/>
                <w:sz w:val="24"/>
                <w:szCs w:val="24"/>
              </w:rPr>
              <w:t>分。</w:t>
            </w:r>
          </w:p>
          <w:p>
            <w:pPr>
              <w:rPr>
                <w:rFonts w:hint="eastAsia" w:ascii="宋体" w:hAnsi="宋体" w:eastAsia="宋体"/>
                <w:sz w:val="24"/>
                <w:szCs w:val="24"/>
              </w:rPr>
            </w:pPr>
            <w:r>
              <w:rPr>
                <w:rFonts w:hint="eastAsia" w:ascii="宋体" w:hAnsi="宋体" w:eastAsia="宋体"/>
                <w:sz w:val="24"/>
                <w:szCs w:val="24"/>
              </w:rPr>
              <w:t>注:须提供合同关键页作为证明材料的复印件，时间以合同签订时间为准。</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8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sz w:val="24"/>
                <w:szCs w:val="24"/>
                <w:lang w:eastAsia="zh-CN"/>
              </w:rPr>
            </w:pPr>
            <w:r>
              <w:rPr>
                <w:rFonts w:hint="eastAsia" w:ascii="宋体" w:hAnsi="宋体" w:eastAsia="宋体"/>
                <w:sz w:val="24"/>
                <w:szCs w:val="24"/>
                <w:lang w:val="en-US" w:eastAsia="zh-CN"/>
              </w:rPr>
              <w:t>3</w:t>
            </w: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服务方案</w:t>
            </w:r>
          </w:p>
        </w:tc>
        <w:tc>
          <w:tcPr>
            <w:tcW w:w="6732" w:type="dxa"/>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根据</w:t>
            </w:r>
            <w:r>
              <w:rPr>
                <w:rFonts w:hint="eastAsia" w:ascii="宋体" w:hAnsi="宋体" w:eastAsia="宋体"/>
                <w:color w:val="000000" w:themeColor="text1"/>
                <w:sz w:val="24"/>
                <w:szCs w:val="24"/>
                <w14:textFill>
                  <w14:solidFill>
                    <w14:schemeClr w14:val="tx1"/>
                  </w14:solidFill>
                </w14:textFill>
              </w:rPr>
              <w:t>投标人</w:t>
            </w:r>
            <w:r>
              <w:rPr>
                <w:rFonts w:hint="eastAsia" w:ascii="宋体" w:hAnsi="宋体" w:eastAsia="宋体"/>
                <w:color w:val="000000" w:themeColor="text1"/>
                <w:sz w:val="24"/>
                <w:szCs w:val="24"/>
                <w:lang w:val="en-US" w:eastAsia="zh-CN"/>
                <w14:textFill>
                  <w14:solidFill>
                    <w14:schemeClr w14:val="tx1"/>
                  </w14:solidFill>
                </w14:textFill>
              </w:rPr>
              <w:t>合同期间</w:t>
            </w:r>
            <w:r>
              <w:rPr>
                <w:rFonts w:hint="eastAsia" w:ascii="宋体" w:hAnsi="宋体" w:eastAsia="宋体"/>
                <w:color w:val="000000" w:themeColor="text1"/>
                <w:sz w:val="24"/>
                <w:szCs w:val="24"/>
                <w14:textFill>
                  <w14:solidFill>
                    <w14:schemeClr w14:val="tx1"/>
                  </w14:solidFill>
                </w14:textFill>
              </w:rPr>
              <w:t>服务承诺、</w:t>
            </w:r>
            <w:r>
              <w:rPr>
                <w:rFonts w:hint="eastAsia" w:ascii="宋体" w:hAnsi="宋体" w:eastAsia="宋体"/>
                <w:color w:val="000000" w:themeColor="text1"/>
                <w:sz w:val="24"/>
                <w:szCs w:val="24"/>
                <w:lang w:val="en-US" w:eastAsia="zh-CN"/>
                <w14:textFill>
                  <w14:solidFill>
                    <w14:schemeClr w14:val="tx1"/>
                  </w14:solidFill>
                </w14:textFill>
              </w:rPr>
              <w:t>项目管理、</w:t>
            </w:r>
            <w:r>
              <w:rPr>
                <w:rFonts w:hint="eastAsia" w:ascii="宋体" w:hAnsi="宋体" w:eastAsia="宋体"/>
                <w:color w:val="000000" w:themeColor="text1"/>
                <w:sz w:val="24"/>
                <w:szCs w:val="24"/>
                <w14:textFill>
                  <w14:solidFill>
                    <w14:schemeClr w14:val="tx1"/>
                  </w14:solidFill>
                </w14:textFill>
              </w:rPr>
              <w:t>生产企业的技术支持、应急</w:t>
            </w:r>
            <w:r>
              <w:rPr>
                <w:rFonts w:hint="eastAsia" w:ascii="宋体" w:hAnsi="宋体" w:eastAsia="宋体"/>
                <w:color w:val="000000" w:themeColor="text1"/>
                <w:sz w:val="24"/>
                <w:szCs w:val="24"/>
                <w:lang w:val="en-US" w:eastAsia="zh-CN"/>
                <w14:textFill>
                  <w14:solidFill>
                    <w14:schemeClr w14:val="tx1"/>
                  </w14:solidFill>
                </w14:textFill>
              </w:rPr>
              <w:t>响应速度</w:t>
            </w:r>
            <w:r>
              <w:rPr>
                <w:rFonts w:hint="eastAsia" w:ascii="宋体" w:hAnsi="宋体" w:eastAsia="宋体"/>
                <w:color w:val="000000" w:themeColor="text1"/>
                <w:sz w:val="24"/>
                <w:szCs w:val="24"/>
                <w14:textFill>
                  <w14:solidFill>
                    <w14:schemeClr w14:val="tx1"/>
                  </w14:solidFill>
                </w14:textFill>
              </w:rPr>
              <w:t>，安装、调试、</w:t>
            </w:r>
            <w:r>
              <w:rPr>
                <w:rFonts w:hint="eastAsia" w:ascii="宋体" w:hAnsi="宋体" w:eastAsia="宋体"/>
                <w:color w:val="000000" w:themeColor="text1"/>
                <w:sz w:val="24"/>
                <w:szCs w:val="24"/>
                <w:lang w:val="en-US" w:eastAsia="zh-CN"/>
                <w14:textFill>
                  <w14:solidFill>
                    <w14:schemeClr w14:val="tx1"/>
                  </w14:solidFill>
                </w14:textFill>
              </w:rPr>
              <w:t>巡检</w:t>
            </w:r>
            <w:r>
              <w:rPr>
                <w:rFonts w:hint="eastAsia" w:ascii="宋体" w:hAnsi="宋体" w:eastAsia="宋体"/>
                <w:color w:val="000000" w:themeColor="text1"/>
                <w:sz w:val="24"/>
                <w:szCs w:val="24"/>
                <w14:textFill>
                  <w14:solidFill>
                    <w14:schemeClr w14:val="tx1"/>
                  </w14:solidFill>
                </w14:textFill>
              </w:rPr>
              <w:t>等方案</w:t>
            </w:r>
            <w:r>
              <w:rPr>
                <w:rFonts w:hint="eastAsia" w:ascii="宋体" w:hAnsi="宋体" w:eastAsia="宋体"/>
                <w:color w:val="000000" w:themeColor="text1"/>
                <w:sz w:val="24"/>
                <w:szCs w:val="24"/>
                <w:lang w:val="en-US" w:eastAsia="zh-CN"/>
                <w14:textFill>
                  <w14:solidFill>
                    <w14:schemeClr w14:val="tx1"/>
                  </w14:solidFill>
                </w14:textFill>
              </w:rPr>
              <w:t>进行评分：</w:t>
            </w:r>
          </w:p>
          <w:p>
            <w:pP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1.</w:t>
            </w:r>
            <w:r>
              <w:rPr>
                <w:rFonts w:hint="eastAsia" w:ascii="宋体" w:hAnsi="宋体" w:eastAsia="宋体"/>
                <w:color w:val="000000" w:themeColor="text1"/>
                <w:sz w:val="24"/>
                <w:szCs w:val="24"/>
                <w14:textFill>
                  <w14:solidFill>
                    <w14:schemeClr w14:val="tx1"/>
                  </w14:solidFill>
                </w14:textFill>
              </w:rPr>
              <w:t>总体服务方案合理、完整、实用、便利，综合评价优胜，得</w:t>
            </w:r>
            <w:r>
              <w:rPr>
                <w:rFonts w:hint="eastAsia" w:ascii="宋体" w:hAnsi="宋体" w:eastAsia="宋体"/>
                <w:color w:val="000000" w:themeColor="text1"/>
                <w:sz w:val="24"/>
                <w:szCs w:val="24"/>
                <w:lang w:val="en-US" w:eastAsia="zh-CN"/>
                <w14:textFill>
                  <w14:solidFill>
                    <w14:schemeClr w14:val="tx1"/>
                  </w14:solidFill>
                </w14:textFill>
              </w:rPr>
              <w:t>20-3</w:t>
            </w:r>
            <w:r>
              <w:rPr>
                <w:rFonts w:hint="eastAsia" w:ascii="宋体" w:hAnsi="宋体" w:eastAsia="宋体"/>
                <w:color w:val="000000" w:themeColor="text1"/>
                <w:sz w:val="24"/>
                <w:szCs w:val="24"/>
                <w14:textFill>
                  <w14:solidFill>
                    <w14:schemeClr w14:val="tx1"/>
                  </w14:solidFill>
                </w14:textFill>
              </w:rPr>
              <w:t>0</w:t>
            </w:r>
            <w:r>
              <w:rPr>
                <w:rFonts w:hint="eastAsia" w:ascii="宋体" w:hAnsi="宋体" w:eastAsia="宋体"/>
                <w:color w:val="000000" w:themeColor="text1"/>
                <w:sz w:val="24"/>
                <w:szCs w:val="24"/>
                <w:lang w:val="en-US" w:eastAsia="zh-CN"/>
                <w14:textFill>
                  <w14:solidFill>
                    <w14:schemeClr w14:val="tx1"/>
                  </w14:solidFill>
                </w14:textFill>
              </w:rPr>
              <w:t>分；</w:t>
            </w:r>
          </w:p>
          <w:p>
            <w:pP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2.</w:t>
            </w:r>
            <w:r>
              <w:rPr>
                <w:rFonts w:hint="eastAsia" w:ascii="宋体" w:hAnsi="宋体" w:eastAsia="宋体"/>
                <w:color w:val="000000" w:themeColor="text1"/>
                <w:sz w:val="24"/>
                <w:szCs w:val="24"/>
                <w14:textFill>
                  <w14:solidFill>
                    <w14:schemeClr w14:val="tx1"/>
                  </w14:solidFill>
                </w14:textFill>
              </w:rPr>
              <w:t>总体服务方案较为合理、完整、实用，综合评价次之，得</w:t>
            </w:r>
            <w:r>
              <w:rPr>
                <w:rFonts w:hint="eastAsia" w:ascii="宋体" w:hAnsi="宋体" w:eastAsia="宋体"/>
                <w:color w:val="000000" w:themeColor="text1"/>
                <w:sz w:val="24"/>
                <w:szCs w:val="24"/>
                <w:lang w:val="en-US" w:eastAsia="zh-CN"/>
                <w14:textFill>
                  <w14:solidFill>
                    <w14:schemeClr w14:val="tx1"/>
                  </w14:solidFill>
                </w14:textFill>
              </w:rPr>
              <w:t>10-20分</w:t>
            </w:r>
            <w:r>
              <w:rPr>
                <w:rFonts w:hint="eastAsia" w:ascii="宋体" w:hAnsi="宋体" w:eastAsia="宋体"/>
                <w:color w:val="000000" w:themeColor="text1"/>
                <w:sz w:val="24"/>
                <w:szCs w:val="24"/>
                <w14:textFill>
                  <w14:solidFill>
                    <w14:schemeClr w14:val="tx1"/>
                  </w14:solidFill>
                </w14:textFill>
              </w:rPr>
              <w:t>;</w:t>
            </w:r>
          </w:p>
          <w:p>
            <w:pPr>
              <w:rPr>
                <w:rFonts w:hint="eastAsia"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总体服务方案不够完整、合理、实用，综合评价一般，得</w:t>
            </w:r>
            <w:r>
              <w:rPr>
                <w:rFonts w:hint="eastAsia" w:ascii="宋体" w:hAnsi="宋体" w:eastAsia="宋体"/>
                <w:color w:val="000000" w:themeColor="text1"/>
                <w:sz w:val="24"/>
                <w:szCs w:val="24"/>
                <w:lang w:val="en-US" w:eastAsia="zh-CN"/>
                <w14:textFill>
                  <w14:solidFill>
                    <w14:schemeClr w14:val="tx1"/>
                  </w14:solidFill>
                </w14:textFill>
              </w:rPr>
              <w:t>5-10分</w:t>
            </w:r>
            <w:r>
              <w:rPr>
                <w:rFonts w:hint="eastAsia" w:ascii="宋体" w:hAnsi="宋体" w:eastAsia="宋体"/>
                <w:color w:val="000000" w:themeColor="text1"/>
                <w:sz w:val="24"/>
                <w:szCs w:val="24"/>
                <w14:textFill>
                  <w14:solidFill>
                    <w14:schemeClr w14:val="tx1"/>
                  </w14:solidFill>
                </w14:textFill>
              </w:rPr>
              <w:t>;</w:t>
            </w:r>
          </w:p>
          <w:p>
            <w:pPr>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4.未提供总体服务方案的，不得分。</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color w:val="000000" w:themeColor="text1"/>
                <w:sz w:val="24"/>
                <w:szCs w:val="24"/>
                <w:lang w:val="en-US" w:eastAsia="zh-CN"/>
                <w14:textFill>
                  <w14:solidFill>
                    <w14:schemeClr w14:val="tx1"/>
                  </w14:solidFill>
                </w14:textFill>
              </w:rPr>
              <w:t>3</w:t>
            </w:r>
            <w:r>
              <w:rPr>
                <w:rFonts w:hint="eastAsia" w:ascii="宋体" w:hAnsi="宋体" w:eastAsia="宋体"/>
                <w:color w:val="000000" w:themeColor="text1"/>
                <w:sz w:val="24"/>
                <w:szCs w:val="24"/>
                <w14:textFill>
                  <w14:solidFill>
                    <w14:schemeClr w14:val="tx1"/>
                  </w14:solidFill>
                </w14:textFill>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8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sz w:val="24"/>
                <w:szCs w:val="24"/>
                <w:lang w:eastAsia="zh-CN"/>
              </w:rPr>
            </w:pPr>
            <w:r>
              <w:rPr>
                <w:rFonts w:hint="eastAsia" w:ascii="宋体" w:hAnsi="宋体" w:eastAsia="宋体"/>
                <w:sz w:val="24"/>
                <w:szCs w:val="24"/>
                <w:lang w:val="en-US" w:eastAsia="zh-CN"/>
              </w:rPr>
              <w:t>4</w:t>
            </w: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知识产权</w:t>
            </w:r>
          </w:p>
        </w:tc>
        <w:tc>
          <w:tcPr>
            <w:tcW w:w="673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sz w:val="24"/>
                <w:szCs w:val="24"/>
                <w:lang w:val="en-US" w:eastAsia="zh-CN"/>
              </w:rPr>
            </w:pPr>
            <w:r>
              <w:rPr>
                <w:rFonts w:hint="eastAsia" w:ascii="宋体" w:hAnsi="宋体" w:eastAsia="宋体"/>
                <w:sz w:val="24"/>
                <w:szCs w:val="24"/>
                <w:lang w:val="en-US" w:eastAsia="zh-CN"/>
              </w:rPr>
              <w:t>根据提供的软硬件的自主知识产权情况评分：</w:t>
            </w:r>
          </w:p>
          <w:p>
            <w:pPr>
              <w:numPr>
                <w:numId w:val="0"/>
              </w:numPr>
              <w:rPr>
                <w:rFonts w:hint="eastAsia" w:ascii="宋体" w:hAnsi="宋体" w:eastAsia="宋体"/>
                <w:sz w:val="24"/>
                <w:szCs w:val="24"/>
                <w:lang w:val="en-US" w:eastAsia="zh-CN"/>
              </w:rPr>
            </w:pPr>
            <w:r>
              <w:rPr>
                <w:rFonts w:hint="eastAsia" w:ascii="宋体" w:hAnsi="宋体" w:eastAsia="宋体"/>
                <w:sz w:val="24"/>
                <w:szCs w:val="24"/>
                <w:lang w:val="en-US" w:eastAsia="zh-CN"/>
              </w:rPr>
              <w:t>1.所有软硬件都拥有自主知识产权，得10分；</w:t>
            </w:r>
          </w:p>
          <w:p>
            <w:pPr>
              <w:numPr>
                <w:numId w:val="0"/>
              </w:numPr>
              <w:rPr>
                <w:rFonts w:hint="eastAsia" w:ascii="宋体" w:hAnsi="宋体" w:eastAsia="宋体"/>
                <w:sz w:val="24"/>
                <w:szCs w:val="24"/>
              </w:rPr>
            </w:pPr>
            <w:r>
              <w:rPr>
                <w:rFonts w:hint="eastAsia" w:ascii="宋体" w:hAnsi="宋体" w:eastAsia="宋体"/>
                <w:sz w:val="24"/>
                <w:szCs w:val="24"/>
                <w:lang w:val="en-US" w:eastAsia="zh-CN"/>
              </w:rPr>
              <w:t>2.拥有部分自主知识产权，得5分；</w:t>
            </w:r>
          </w:p>
          <w:p>
            <w:pPr>
              <w:rPr>
                <w:rFonts w:ascii="宋体" w:hAnsi="宋体" w:eastAsia="宋体"/>
                <w:sz w:val="24"/>
                <w:szCs w:val="24"/>
              </w:rPr>
            </w:pPr>
            <w:r>
              <w:rPr>
                <w:rFonts w:hint="eastAsia" w:ascii="宋体" w:hAnsi="宋体" w:eastAsia="宋体"/>
                <w:sz w:val="24"/>
                <w:szCs w:val="24"/>
                <w:lang w:val="en-US" w:eastAsia="zh-CN"/>
              </w:rPr>
              <w:t>3.未拥有自主知识产权，不得分</w:t>
            </w:r>
            <w:r>
              <w:rPr>
                <w:rFonts w:hint="eastAsia" w:ascii="宋体" w:hAnsi="宋体" w:eastAsia="宋体"/>
                <w:sz w:val="24"/>
                <w:szCs w:val="24"/>
              </w:rPr>
              <w:t xml:space="preserve">。 </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88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5</w:t>
            </w: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专业资质</w:t>
            </w:r>
          </w:p>
        </w:tc>
        <w:tc>
          <w:tcPr>
            <w:tcW w:w="673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themeColor="text1"/>
                <w:sz w:val="24"/>
                <w:szCs w:val="24"/>
                <w:lang w:val="en-US" w:eastAsia="zh-CN"/>
                <w14:textFill>
                  <w14:solidFill>
                    <w14:schemeClr w14:val="tx1"/>
                  </w14:solidFill>
                </w14:textFill>
              </w:rPr>
            </w:pPr>
            <w:r>
              <w:rPr>
                <w:rFonts w:hint="eastAsia" w:ascii="宋体" w:hAnsi="宋体" w:eastAsia="宋体"/>
                <w:sz w:val="24"/>
                <w:szCs w:val="24"/>
                <w:lang w:val="en-US" w:eastAsia="zh-CN"/>
              </w:rPr>
              <w:t>根据投标人为本项目配置的施工团队、维护服务团队的人员配比合理性及</w:t>
            </w:r>
            <w:r>
              <w:rPr>
                <w:rFonts w:hint="eastAsia" w:ascii="宋体" w:hAnsi="宋体" w:eastAsia="宋体"/>
                <w:color w:val="000000" w:themeColor="text1"/>
                <w:sz w:val="24"/>
                <w:szCs w:val="24"/>
                <w:lang w:val="en-US" w:eastAsia="zh-CN"/>
                <w14:textFill>
                  <w14:solidFill>
                    <w14:schemeClr w14:val="tx1"/>
                  </w14:solidFill>
                </w14:textFill>
              </w:rPr>
              <w:t>资质进行评分</w:t>
            </w:r>
          </w:p>
          <w:p>
            <w:pPr>
              <w:rPr>
                <w:rFonts w:hint="eastAsia" w:ascii="宋体" w:hAnsi="宋体" w:eastAsia="宋体"/>
                <w:sz w:val="24"/>
                <w:szCs w:val="24"/>
                <w:lang w:val="en-US" w:eastAsia="zh-CN"/>
              </w:rPr>
            </w:pPr>
            <w:r>
              <w:rPr>
                <w:rFonts w:hint="eastAsia" w:ascii="宋体" w:hAnsi="宋体" w:eastAsia="宋体"/>
                <w:sz w:val="24"/>
                <w:szCs w:val="24"/>
                <w:lang w:val="en-US" w:eastAsia="zh-CN"/>
              </w:rPr>
              <w:t>投标人为本项目配置的施工及维护服务人员数量合理，资质齐备，得5分；</w:t>
            </w:r>
          </w:p>
          <w:p>
            <w:pPr>
              <w:rPr>
                <w:rFonts w:hint="eastAsia" w:ascii="宋体" w:hAnsi="宋体" w:eastAsia="宋体"/>
                <w:sz w:val="24"/>
                <w:szCs w:val="24"/>
                <w:lang w:val="en-US" w:eastAsia="zh-CN"/>
              </w:rPr>
            </w:pPr>
            <w:r>
              <w:rPr>
                <w:rFonts w:hint="eastAsia" w:ascii="宋体" w:hAnsi="宋体" w:eastAsia="宋体"/>
                <w:sz w:val="24"/>
                <w:szCs w:val="24"/>
                <w:lang w:val="en-US" w:eastAsia="zh-CN"/>
              </w:rPr>
              <w:t>投标人为本项目配置的施工及维护服务人员数量一般，资质一般，得2分；</w:t>
            </w:r>
          </w:p>
          <w:p>
            <w:pPr>
              <w:rPr>
                <w:rFonts w:hint="eastAsia" w:ascii="宋体" w:hAnsi="宋体" w:eastAsia="宋体"/>
                <w:sz w:val="24"/>
                <w:szCs w:val="24"/>
                <w:lang w:val="en-US" w:eastAsia="zh-CN"/>
              </w:rPr>
            </w:pPr>
            <w:r>
              <w:rPr>
                <w:rFonts w:hint="eastAsia" w:ascii="宋体" w:hAnsi="宋体" w:eastAsia="宋体"/>
                <w:sz w:val="24"/>
                <w:szCs w:val="24"/>
                <w:lang w:val="en-US" w:eastAsia="zh-CN"/>
              </w:rPr>
              <w:t>投标人为本项目配置的施工及维护服务人员数量少，资质差，不得分；</w:t>
            </w:r>
          </w:p>
          <w:p>
            <w:pPr>
              <w:rPr>
                <w:rFonts w:hint="eastAsia" w:ascii="宋体" w:hAnsi="宋体" w:eastAsia="宋体"/>
                <w:sz w:val="24"/>
                <w:szCs w:val="24"/>
                <w:lang w:val="en-US" w:eastAsia="zh-CN"/>
              </w:rPr>
            </w:pPr>
            <w:r>
              <w:rPr>
                <w:rFonts w:hint="eastAsia" w:ascii="宋体" w:hAnsi="宋体" w:eastAsia="宋体"/>
                <w:sz w:val="24"/>
                <w:szCs w:val="24"/>
                <w:lang w:val="en-US" w:eastAsia="zh-CN"/>
              </w:rPr>
              <w:t>注：需提供在本公司任职的外部证明材料（非本地公司在外地购买社保的人员必须提供技术服务人员在本地的居住证(或暂住证)及在本地工作的证明文件） 扫描件。以上投入人员必须参与现场实施工作并出具服务承诺函。以上所有材料加盖投标人公章。</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88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6</w:t>
            </w: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企业资质及信用</w:t>
            </w:r>
          </w:p>
        </w:tc>
        <w:tc>
          <w:tcPr>
            <w:tcW w:w="6732" w:type="dxa"/>
            <w:tcBorders>
              <w:top w:val="single" w:color="000000" w:sz="4" w:space="0"/>
              <w:left w:val="single" w:color="000000" w:sz="4" w:space="0"/>
              <w:bottom w:val="single" w:color="000000" w:sz="4" w:space="0"/>
              <w:right w:val="single" w:color="000000" w:sz="4" w:space="0"/>
            </w:tcBorders>
            <w:vAlign w:val="center"/>
          </w:tcPr>
          <w:p>
            <w:pPr>
              <w:numPr>
                <w:ilvl w:val="0"/>
                <w:numId w:val="1"/>
              </w:numPr>
              <w:adjustRightInd w:val="0"/>
              <w:snapToGrid w:val="0"/>
              <w:rPr>
                <w:rFonts w:ascii="宋体" w:hAnsi="宋体" w:cs="宋体"/>
                <w:color w:val="000000"/>
                <w:szCs w:val="21"/>
              </w:rPr>
            </w:pPr>
            <w:r>
              <w:rPr>
                <w:rFonts w:hint="eastAsia" w:ascii="宋体" w:hAnsi="宋体" w:cs="宋体"/>
                <w:color w:val="000000"/>
                <w:szCs w:val="21"/>
              </w:rPr>
              <w:t>具有有效的质量管理体系认证证书（ISO9001），得</w:t>
            </w:r>
            <w:r>
              <w:rPr>
                <w:rFonts w:hint="eastAsia" w:ascii="宋体" w:hAnsi="宋体" w:cs="宋体"/>
                <w:color w:val="000000"/>
                <w:szCs w:val="21"/>
                <w:lang w:val="en-US" w:eastAsia="zh-CN"/>
              </w:rPr>
              <w:t>1</w:t>
            </w:r>
            <w:r>
              <w:rPr>
                <w:rFonts w:hint="eastAsia" w:ascii="宋体" w:hAnsi="宋体" w:cs="宋体"/>
                <w:color w:val="000000"/>
                <w:szCs w:val="21"/>
              </w:rPr>
              <w:t>分。</w:t>
            </w:r>
          </w:p>
          <w:p>
            <w:pPr>
              <w:numPr>
                <w:ilvl w:val="0"/>
                <w:numId w:val="1"/>
              </w:numPr>
              <w:adjustRightInd w:val="0"/>
              <w:snapToGrid w:val="0"/>
              <w:rPr>
                <w:rFonts w:ascii="宋体" w:hAnsi="宋体" w:cs="宋体"/>
                <w:color w:val="000000"/>
                <w:szCs w:val="21"/>
              </w:rPr>
            </w:pPr>
            <w:r>
              <w:rPr>
                <w:rFonts w:hint="eastAsia" w:ascii="宋体" w:hAnsi="宋体" w:cs="宋体"/>
                <w:color w:val="000000"/>
                <w:szCs w:val="21"/>
              </w:rPr>
              <w:t>具有有效的环境管理体系认证证书（ISO14001），得：</w:t>
            </w:r>
            <w:r>
              <w:rPr>
                <w:rFonts w:hint="eastAsia" w:ascii="宋体" w:hAnsi="宋体" w:cs="宋体"/>
                <w:color w:val="000000"/>
                <w:szCs w:val="21"/>
                <w:lang w:val="en-US" w:eastAsia="zh-CN"/>
              </w:rPr>
              <w:t>1</w:t>
            </w:r>
            <w:r>
              <w:rPr>
                <w:rFonts w:hint="eastAsia" w:ascii="宋体" w:hAnsi="宋体" w:cs="宋体"/>
                <w:color w:val="000000"/>
                <w:szCs w:val="21"/>
              </w:rPr>
              <w:t>分。</w:t>
            </w:r>
          </w:p>
          <w:p>
            <w:pPr>
              <w:numPr>
                <w:ilvl w:val="0"/>
                <w:numId w:val="1"/>
              </w:numPr>
              <w:adjustRightInd w:val="0"/>
              <w:snapToGrid w:val="0"/>
              <w:rPr>
                <w:rFonts w:ascii="宋体" w:hAnsi="宋体" w:cs="宋体"/>
                <w:color w:val="000000"/>
                <w:szCs w:val="21"/>
              </w:rPr>
            </w:pPr>
            <w:r>
              <w:rPr>
                <w:rFonts w:hint="eastAsia" w:ascii="宋体" w:hAnsi="宋体" w:cs="宋体"/>
                <w:color w:val="000000"/>
                <w:szCs w:val="21"/>
              </w:rPr>
              <w:t>具有有效的职业健康安全管理体系认证证书，得</w:t>
            </w:r>
            <w:r>
              <w:rPr>
                <w:rFonts w:hint="eastAsia" w:ascii="宋体" w:hAnsi="宋体" w:cs="宋体"/>
                <w:color w:val="000000"/>
                <w:szCs w:val="21"/>
                <w:lang w:val="en-US" w:eastAsia="zh-CN"/>
              </w:rPr>
              <w:t>1</w:t>
            </w:r>
            <w:r>
              <w:rPr>
                <w:rFonts w:hint="eastAsia" w:ascii="宋体" w:hAnsi="宋体" w:cs="宋体"/>
                <w:color w:val="000000"/>
                <w:szCs w:val="21"/>
              </w:rPr>
              <w:t>分。</w:t>
            </w:r>
          </w:p>
          <w:p>
            <w:pPr>
              <w:numPr>
                <w:ilvl w:val="0"/>
                <w:numId w:val="1"/>
              </w:numPr>
              <w:adjustRightInd w:val="0"/>
              <w:snapToGrid w:val="0"/>
              <w:rPr>
                <w:sz w:val="20"/>
                <w:szCs w:val="24"/>
              </w:rPr>
            </w:pPr>
            <w:r>
              <w:rPr>
                <w:rFonts w:hint="eastAsia" w:ascii="宋体" w:hAnsi="宋体" w:cs="宋体"/>
                <w:color w:val="000000"/>
                <w:szCs w:val="21"/>
              </w:rPr>
              <w:t>具有</w:t>
            </w:r>
            <w:r>
              <w:t>市场监督管理部门等行业主管部门认可的守合同重信用或重合同守信用企业的荣誉</w:t>
            </w:r>
            <w:r>
              <w:rPr>
                <w:rFonts w:hint="eastAsia" w:ascii="宋体" w:hAnsi="宋体" w:cs="宋体"/>
                <w:color w:val="000000"/>
                <w:szCs w:val="21"/>
              </w:rPr>
              <w:t>，得</w:t>
            </w:r>
            <w:r>
              <w:rPr>
                <w:rFonts w:hint="eastAsia" w:ascii="宋体" w:hAnsi="宋体" w:cs="宋体"/>
                <w:color w:val="000000"/>
                <w:szCs w:val="21"/>
                <w:lang w:val="en-US" w:eastAsia="zh-CN"/>
              </w:rPr>
              <w:t>1</w:t>
            </w:r>
            <w:r>
              <w:rPr>
                <w:rFonts w:hint="eastAsia" w:ascii="宋体" w:hAnsi="宋体" w:cs="宋体"/>
                <w:color w:val="000000"/>
                <w:szCs w:val="21"/>
              </w:rPr>
              <w:t>分。</w:t>
            </w:r>
          </w:p>
          <w:p>
            <w:pPr>
              <w:numPr>
                <w:ilvl w:val="0"/>
                <w:numId w:val="1"/>
              </w:numPr>
              <w:ind w:left="425" w:leftChars="0" w:hanging="425" w:firstLineChars="0"/>
              <w:rPr>
                <w:sz w:val="20"/>
                <w:szCs w:val="24"/>
              </w:rPr>
            </w:pPr>
            <w:r>
              <w:rPr>
                <w:rFonts w:hint="eastAsia" w:ascii="宋体" w:hAnsi="宋体" w:eastAsia="宋体"/>
                <w:sz w:val="24"/>
                <w:szCs w:val="24"/>
              </w:rPr>
              <w:t>近五年未被国家级、省市级相关监管部门或招标方行业主管部门通报批评，需出具承诺函加盖公章</w:t>
            </w:r>
            <w:r>
              <w:rPr>
                <w:rFonts w:hint="eastAsia" w:ascii="宋体" w:hAnsi="宋体" w:eastAsia="宋体"/>
                <w:sz w:val="24"/>
                <w:szCs w:val="24"/>
                <w:lang w:eastAsia="zh-CN"/>
              </w:rPr>
              <w:t>，</w:t>
            </w:r>
            <w:r>
              <w:rPr>
                <w:rFonts w:hint="eastAsia" w:ascii="宋体" w:hAnsi="宋体" w:eastAsia="宋体"/>
                <w:sz w:val="24"/>
                <w:szCs w:val="24"/>
                <w:lang w:val="en-US" w:eastAsia="zh-CN"/>
              </w:rPr>
              <w:t>得1分。</w:t>
            </w:r>
          </w:p>
          <w:p>
            <w:pPr>
              <w:rPr>
                <w:rFonts w:hint="eastAsia" w:ascii="宋体" w:hAnsi="宋体" w:eastAsia="宋体"/>
                <w:sz w:val="24"/>
                <w:szCs w:val="24"/>
                <w:lang w:val="en-US" w:eastAsia="zh-CN"/>
              </w:rPr>
            </w:pPr>
            <w:r>
              <w:rPr>
                <w:rFonts w:hint="eastAsia" w:ascii="宋体" w:hAnsi="宋体" w:cs="宋体"/>
                <w:color w:val="000000"/>
                <w:szCs w:val="21"/>
              </w:rPr>
              <w:t>注：提供证书复印件并加盖公章，如无得0分。</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887"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7</w:t>
            </w:r>
          </w:p>
        </w:tc>
        <w:tc>
          <w:tcPr>
            <w:tcW w:w="1536"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投标报价</w:t>
            </w:r>
          </w:p>
        </w:tc>
        <w:tc>
          <w:tcPr>
            <w:tcW w:w="6732"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sz w:val="24"/>
                <w:szCs w:val="24"/>
                <w:lang w:val="en-US" w:eastAsia="zh-CN"/>
              </w:rPr>
            </w:pPr>
            <w:r>
              <w:rPr>
                <w:rFonts w:hint="eastAsia" w:ascii="宋体" w:hAnsi="宋体" w:eastAsia="宋体"/>
                <w:sz w:val="24"/>
                <w:szCs w:val="24"/>
                <w:lang w:val="en-US" w:eastAsia="zh-CN"/>
              </w:rPr>
              <w:t>价格采用低价优先法计算，即满足招标需求且投标价格最低的投标价为评标基准价，其价格为满分，其他投标人的价格统一按照下列公式计算：</w:t>
            </w:r>
          </w:p>
          <w:p>
            <w:pPr>
              <w:rPr>
                <w:rFonts w:hint="eastAsia" w:ascii="宋体" w:hAnsi="宋体" w:eastAsia="宋体"/>
                <w:sz w:val="24"/>
                <w:szCs w:val="24"/>
                <w:lang w:val="en-US" w:eastAsia="zh-CN"/>
              </w:rPr>
            </w:pPr>
            <w:r>
              <w:rPr>
                <w:rFonts w:hint="eastAsia" w:ascii="宋体" w:hAnsi="宋体" w:eastAsia="宋体"/>
                <w:sz w:val="24"/>
                <w:szCs w:val="24"/>
                <w:lang w:val="en-US" w:eastAsia="zh-CN"/>
              </w:rPr>
              <w:t>投标报价得分=（评标基准/投标报价）×100×权重</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jc w:val="center"/>
        </w:trPr>
        <w:tc>
          <w:tcPr>
            <w:tcW w:w="915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9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sz w:val="24"/>
                <w:szCs w:val="24"/>
              </w:rPr>
            </w:pPr>
            <w:r>
              <w:rPr>
                <w:rFonts w:hint="eastAsia" w:ascii="宋体" w:hAnsi="宋体" w:eastAsia="宋体"/>
                <w:sz w:val="24"/>
                <w:szCs w:val="24"/>
                <w:lang w:val="en-US" w:eastAsia="zh-CN"/>
              </w:rPr>
              <w:t>100</w:t>
            </w:r>
            <w:r>
              <w:rPr>
                <w:rFonts w:hint="eastAsia" w:ascii="宋体" w:hAnsi="宋体" w:eastAsia="宋体"/>
                <w:sz w:val="24"/>
                <w:szCs w:val="24"/>
              </w:rPr>
              <w:t>分</w:t>
            </w:r>
          </w:p>
        </w:tc>
      </w:tr>
    </w:tbl>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9CED4B"/>
    <w:multiLevelType w:val="singleLevel"/>
    <w:tmpl w:val="119CED4B"/>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lNDFlYTgxZWFmMTVhYjkzM2RhNmM2ZWVhOWI1ZDkifQ=="/>
  </w:docVars>
  <w:rsids>
    <w:rsidRoot w:val="4EE34E66"/>
    <w:rsid w:val="4EE34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2024-06-06T01:06:00Z</dcterms:created>
  <dc:creator>姚爽</dc:creator>
  <cp:lastModifiedBy>姚爽</cp:lastModifiedBy>
  <dcterms:modified xsi:type="dcterms:W3CDTF">2024-06-11T14:59:36Z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B796520BA90B4A2F996C82DFA9F78E3A_11</vt:lpwstr>
  </property>
</Properties>
</file>