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AED35"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附件1</w:t>
      </w:r>
    </w:p>
    <w:p w14:paraId="7213F799">
      <w:pP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</w:pPr>
    </w:p>
    <w:p w14:paraId="2BFE7814">
      <w:pPr>
        <w:spacing w:before="100" w:beforeAutospacing="1"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承  诺  函</w:t>
      </w:r>
    </w:p>
    <w:p w14:paraId="5F5BFD0A">
      <w:pPr>
        <w:spacing w:before="100" w:beforeAutospacing="1" w:line="360" w:lineRule="auto"/>
        <w:jc w:val="center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</w:t>
      </w:r>
    </w:p>
    <w:p w14:paraId="273E8C7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本单位提供给广东省博物馆（广州鲁迅纪念馆）关于 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》真实有效，若有弄虚作假，愿承担一切后果。</w:t>
      </w:r>
    </w:p>
    <w:p w14:paraId="37F7E26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0210878F">
      <w:pPr>
        <w:spacing w:before="100" w:beforeAutospacing="1" w:line="360" w:lineRule="auto"/>
        <w:ind w:firstLine="4760" w:firstLineChars="17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承诺人：</w:t>
      </w:r>
    </w:p>
    <w:p w14:paraId="20943DFD">
      <w:pPr>
        <w:spacing w:line="360" w:lineRule="auto"/>
        <w:ind w:right="843" w:firstLine="560" w:firstLineChars="200"/>
        <w:jc w:val="righ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（盖章）</w:t>
      </w:r>
    </w:p>
    <w:p w14:paraId="00B73331">
      <w:pPr>
        <w:jc w:val="righ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年   月   日</w:t>
      </w:r>
    </w:p>
    <w:p w14:paraId="7D6858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02464"/>
    <w:rsid w:val="4C00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2025-08-15T08:06:00Z</dcterms:created>
  <dc:creator>姚爽</dc:creator>
  <cp:lastModifiedBy>姚爽</cp:lastModifiedBy>
  <dcterms:modified xsi:type="dcterms:W3CDTF">2025-08-15T08:07:08Z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95BBF816E4DF4B50AF2BA56AFFC55F03_11</vt:lpwstr>
  </property>
  <property fmtid="{D5CDD505-2E9C-101B-9397-08002B2CF9AE}" pid="4" name="KSOTemplateDocerSaveRecord">
    <vt:lpwstr>eyJoZGlkIjoiZWE5Y2YwYmY4YmJiMzdlMDc2M2RmN2M0NjA1OTU3NmUiLCJ1c2VySWQiOiIxNDc0MzE3NjQ5In0=</vt:lpwstr>
  </property>
</Properties>
</file>