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华文中宋" w:hAnsi="华文中宋" w:eastAsia="华文中宋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-196850</wp:posOffset>
            </wp:positionV>
            <wp:extent cx="1207135" cy="1141095"/>
            <wp:effectExtent l="0" t="0" r="12065" b="1905"/>
            <wp:wrapNone/>
            <wp:docPr id="2" name="图片 3" descr="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P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tbl>
      <w:tblPr>
        <w:tblStyle w:val="3"/>
        <w:tblW w:w="0" w:type="auto"/>
        <w:tblInd w:w="6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 号</w:t>
            </w:r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楷体_GB2312" w:hAnsi="宋体" w:eastAsia="楷体_GB2312"/>
                <w:b/>
              </w:rPr>
            </w:pPr>
          </w:p>
        </w:tc>
      </w:tr>
    </w:tbl>
    <w:p>
      <w:pPr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广东省博物馆事业发展基金会资助项目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申报书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项目名称</w:t>
      </w:r>
    </w:p>
    <w:p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       </w:t>
      </w:r>
      <w:r>
        <w:rPr>
          <w:rFonts w:ascii="华文中宋" w:hAnsi="华文中宋" w:eastAsia="华文中宋"/>
          <w:sz w:val="30"/>
          <w:szCs w:val="30"/>
        </w:rPr>
        <w:t>.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项目类型</w:t>
      </w:r>
    </w:p>
    <w:p>
      <w:pPr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30"/>
          <w:szCs w:val="30"/>
        </w:rPr>
        <w:t>展览□       出版□     藏品保护与管理□      教育培训□    科研□     其他公益项目□（请简单注明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</w:t>
      </w:r>
      <w:r>
        <w:rPr>
          <w:rFonts w:hint="eastAsia" w:ascii="华文中宋" w:hAnsi="华文中宋" w:eastAsia="华文中宋"/>
          <w:sz w:val="30"/>
          <w:szCs w:val="30"/>
        </w:rPr>
        <w:t>）</w:t>
      </w:r>
    </w:p>
    <w:p>
      <w:pPr>
        <w:rPr>
          <w:rFonts w:hint="eastAsia" w:ascii="华文中宋" w:hAnsi="华文中宋" w:eastAsia="华文中宋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项目申请单位（盖章）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rPr>
          <w:rFonts w:hint="eastAsia" w:ascii="华文中宋" w:hAnsi="华文中宋" w:eastAsia="华文中宋"/>
          <w:sz w:val="30"/>
          <w:szCs w:val="30"/>
        </w:rPr>
      </w:pPr>
    </w:p>
    <w:p>
      <w:pPr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            填报日期：    年    月    日</w:t>
      </w:r>
    </w:p>
    <w:p>
      <w:pPr>
        <w:rPr>
          <w:rFonts w:hint="eastAsia" w:ascii="微软雅黑" w:hAnsi="微软雅黑" w:eastAsia="微软雅黑"/>
          <w:sz w:val="10"/>
          <w:szCs w:val="10"/>
        </w:rPr>
      </w:pPr>
    </w:p>
    <w:p>
      <w:pPr>
        <w:jc w:val="center"/>
        <w:rPr>
          <w:rFonts w:hint="eastAsia" w:ascii="华文中宋" w:hAnsi="华文中宋" w:eastAsia="华文中宋"/>
          <w:sz w:val="40"/>
          <w:szCs w:val="40"/>
        </w:rPr>
      </w:pPr>
    </w:p>
    <w:p>
      <w:pPr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华文中宋" w:hAnsi="华文中宋" w:eastAsia="华文中宋"/>
          <w:sz w:val="40"/>
          <w:szCs w:val="40"/>
        </w:rPr>
        <w:t>填写说明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1、“项目单位基本情况”包括项目内容、运行时间、目标、受益方、项目合作方等。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2、“申请项目的主要依据和理由”为项目的必要性、可行性、规模和功能等的介绍。 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3、“项目资金用途涉及范围及支出预算”为项目预期总投入金额、支出成本费用明细及已支出或将支出的各项金额。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4、历年资助情况（年度、金额），为以往接受本会资助情况，如果没有接受过资助，请填无。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5、“绩效目标”为项目实施计划、已经取得或预期成效。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6、向本会“申请资助金额”加上“其他资金来源”等于“项目投入资金总金额”。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7、每个单位每次在同一类别中只能申报一个项目，</w:t>
      </w:r>
      <w:r>
        <w:rPr>
          <w:rFonts w:hint="eastAsia" w:ascii="宋体" w:hAnsi="宋体" w:cs="宋体"/>
          <w:color w:val="000000"/>
          <w:sz w:val="28"/>
          <w:szCs w:val="28"/>
        </w:rPr>
        <w:t>每个项目负责人每次只能负责申报一个项目。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8、资助项目分为六类：展览、图书出版、教育培训、藏品保护与管理、科研及其他类。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</w:rPr>
        <w:t>原则上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每个项目最高申请资助额分别是：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图书出版为1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万；展览为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万；教育培训为5万；藏品保护与管理为5万；科研及其他类各为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万。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申请人认为必要的资料可另附页说明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>
      <w:pPr>
        <w:ind w:firstLine="561" w:firstLineChars="200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填写表格过程中若有疑问，请致电广东省博物馆事业发展基金会办公室：020-38046808</w:t>
      </w:r>
    </w:p>
    <w:p>
      <w:pPr>
        <w:rPr>
          <w:rFonts w:hint="eastAsia" w:ascii="微软雅黑" w:hAnsi="微软雅黑" w:eastAsia="微软雅黑"/>
          <w:sz w:val="10"/>
          <w:szCs w:val="10"/>
        </w:rPr>
      </w:pPr>
    </w:p>
    <w:p>
      <w:pPr>
        <w:rPr>
          <w:rFonts w:hint="eastAsia" w:ascii="微软雅黑" w:hAnsi="微软雅黑" w:eastAsia="微软雅黑"/>
          <w:sz w:val="10"/>
          <w:szCs w:val="10"/>
        </w:rPr>
      </w:pPr>
    </w:p>
    <w:p>
      <w:pPr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一、项目信息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276"/>
        <w:gridCol w:w="1559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单位负责人姓名及职务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项目负责人姓名及职务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项目周期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项目实施地点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项目投入资金总金额（元）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申请资助金额（元）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其他资金来源（元）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历年资助情况（年度、金额）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申请单位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立项目的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color w:val="D7D7D7"/>
                <w:sz w:val="24"/>
                <w:szCs w:val="32"/>
              </w:rPr>
            </w:pPr>
            <w:r>
              <w:rPr>
                <w:rFonts w:hint="eastAsia" w:ascii="宋体" w:hAnsi="宋体" w:cs="Arial"/>
                <w:snapToGrid w:val="0"/>
                <w:color w:val="D7D7D7"/>
                <w:sz w:val="24"/>
                <w:szCs w:val="32"/>
              </w:rPr>
              <w:t>(突出项目公益性，请勿打印此句）</w:t>
            </w: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申请依据和理由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项目资金用途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涉及范围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及支出预算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绩效目标</w:t>
            </w:r>
          </w:p>
        </w:tc>
        <w:tc>
          <w:tcPr>
            <w:tcW w:w="666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80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申请单位意见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663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62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  <w:p>
            <w:pPr>
              <w:ind w:left="104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签名：           年   月   日        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</w:trPr>
        <w:tc>
          <w:tcPr>
            <w:tcW w:w="180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基金会意见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663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295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负责人签名:           年   月   日       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E1E97"/>
    <w:rsid w:val="2B276625"/>
    <w:rsid w:val="6F7E1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2020-12-14T02:15:00Z</dcterms:created>
  <dc:creator>黄潇敏</dc:creator>
  <cp:lastModifiedBy>吕茵</cp:lastModifiedBy>
  <dcterms:modified xsi:type="dcterms:W3CDTF">2022-10-17T07:05:16Z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A8A842FDA998415EA43D8BEEC3B1279E</vt:lpwstr>
  </property>
</Properties>
</file>